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1633" w14:textId="3170CB6C" w:rsidR="00DD7872" w:rsidRPr="00DD7872" w:rsidRDefault="00DD7872" w:rsidP="00DD7872">
      <w:pPr>
        <w:spacing w:after="0"/>
        <w:ind w:firstLine="709"/>
        <w:jc w:val="center"/>
        <w:rPr>
          <w:rFonts w:cs="Times New Roman"/>
          <w:b/>
          <w:bCs/>
          <w:color w:val="000000"/>
          <w:szCs w:val="28"/>
        </w:rPr>
      </w:pPr>
      <w:r w:rsidRPr="00DD7872">
        <w:rPr>
          <w:rFonts w:cs="Times New Roman"/>
          <w:b/>
          <w:bCs/>
          <w:color w:val="000000"/>
          <w:szCs w:val="28"/>
        </w:rPr>
        <w:t xml:space="preserve">Перечень основных требований к оказанию государственной услуги </w:t>
      </w:r>
      <w:r>
        <w:rPr>
          <w:rFonts w:cs="Times New Roman"/>
          <w:b/>
          <w:bCs/>
          <w:color w:val="000000"/>
          <w:szCs w:val="28"/>
        </w:rPr>
        <w:t>«</w:t>
      </w:r>
      <w:r w:rsidRPr="00DD7872">
        <w:rPr>
          <w:rFonts w:cs="Times New Roman"/>
          <w:b/>
          <w:bCs/>
          <w:color w:val="000000"/>
          <w:szCs w:val="28"/>
        </w:rPr>
        <w:t xml:space="preserve">Выдача дубликатов документов о техническом и профессиональном,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послесреднем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образовании</w:t>
      </w:r>
      <w:r>
        <w:rPr>
          <w:rFonts w:cs="Times New Roman"/>
          <w:b/>
          <w:bCs/>
          <w:color w:val="000000"/>
          <w:szCs w:val="28"/>
        </w:rPr>
        <w:t>»</w:t>
      </w:r>
    </w:p>
    <w:tbl>
      <w:tblPr>
        <w:tblW w:w="0" w:type="auto"/>
        <w:tblCellSpacing w:w="0" w:type="nil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6513"/>
      </w:tblGrid>
      <w:tr w:rsidR="00DD7872" w:rsidRPr="00DD7872" w14:paraId="78549289" w14:textId="77777777" w:rsidTr="00DD7872">
        <w:trPr>
          <w:trHeight w:val="30"/>
          <w:tblCellSpacing w:w="0" w:type="nil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9E8CD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bookmarkStart w:id="0" w:name="z1279"/>
            <w:r w:rsidRPr="00DD7872">
              <w:rPr>
                <w:rFonts w:cs="Times New Roman"/>
                <w:color w:val="000000"/>
                <w:szCs w:val="28"/>
              </w:rPr>
              <w:t>1</w:t>
            </w:r>
          </w:p>
        </w:tc>
        <w:bookmarkEnd w:id="0"/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4CAA8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Наименование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услугодателя</w:t>
            </w:r>
            <w:proofErr w:type="spellEnd"/>
          </w:p>
        </w:tc>
        <w:tc>
          <w:tcPr>
            <w:tcW w:w="6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F3BC3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Организации технического и профессионального,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послесреднего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образования (далее – организации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ТиППО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)</w:t>
            </w:r>
          </w:p>
        </w:tc>
      </w:tr>
      <w:tr w:rsidR="00DD7872" w:rsidRPr="00DD7872" w14:paraId="50B4CC5C" w14:textId="77777777" w:rsidTr="00DD7872">
        <w:trPr>
          <w:trHeight w:val="30"/>
          <w:tblCellSpacing w:w="0" w:type="nil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684C8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bookmarkStart w:id="1" w:name="z1283"/>
            <w:r w:rsidRPr="00DD7872">
              <w:rPr>
                <w:rFonts w:cs="Times New Roman"/>
                <w:color w:val="000000"/>
                <w:szCs w:val="28"/>
              </w:rPr>
              <w:t>2</w:t>
            </w:r>
          </w:p>
        </w:tc>
        <w:bookmarkEnd w:id="1"/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0E5F7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Способы предоставления государственной услуги</w:t>
            </w:r>
          </w:p>
        </w:tc>
        <w:tc>
          <w:tcPr>
            <w:tcW w:w="6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3117E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1) канцелярия организации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ТиППО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;</w:t>
            </w:r>
          </w:p>
          <w:p w14:paraId="7BE2E3AA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 w14:paraId="4A44E93E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3) веб-портал "электронного правительства" www.egov.kz (далее – портал).</w:t>
            </w:r>
          </w:p>
        </w:tc>
      </w:tr>
      <w:tr w:rsidR="00DD7872" w:rsidRPr="00DD7872" w14:paraId="65A82860" w14:textId="77777777" w:rsidTr="00DD7872">
        <w:trPr>
          <w:trHeight w:val="30"/>
          <w:tblCellSpacing w:w="0" w:type="nil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C149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bookmarkStart w:id="2" w:name="z1287"/>
            <w:r w:rsidRPr="00DD7872">
              <w:rPr>
                <w:rFonts w:cs="Times New Roman"/>
                <w:color w:val="000000"/>
                <w:szCs w:val="28"/>
              </w:rPr>
              <w:t>3</w:t>
            </w:r>
          </w:p>
        </w:tc>
        <w:bookmarkEnd w:id="2"/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DB84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Срок оказания государственной услуги</w:t>
            </w:r>
          </w:p>
        </w:tc>
        <w:tc>
          <w:tcPr>
            <w:tcW w:w="6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95A86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1) с момента сдачи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услугополучателем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документов в Государственную корпорацию или организации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ТиППО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или на портал – 15 (пятнадцать) рабочих дней.</w:t>
            </w:r>
          </w:p>
          <w:p w14:paraId="5C32C562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2) максимально допустимое время ожидания для сдачи документов Государственной корпорации – 15 (пятнадцать) минут;</w:t>
            </w:r>
          </w:p>
          <w:p w14:paraId="22CB2070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3) максимально допустимое время обслуживания в Государственной корпорации – 15 (пятнадцать) минут.</w:t>
            </w:r>
          </w:p>
        </w:tc>
      </w:tr>
      <w:tr w:rsidR="00DD7872" w:rsidRPr="00DD7872" w14:paraId="04915423" w14:textId="77777777" w:rsidTr="00DD7872">
        <w:trPr>
          <w:trHeight w:val="30"/>
          <w:tblCellSpacing w:w="0" w:type="nil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1D3D9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bookmarkStart w:id="3" w:name="z1291"/>
            <w:r w:rsidRPr="00DD7872">
              <w:rPr>
                <w:rFonts w:cs="Times New Roman"/>
                <w:color w:val="000000"/>
                <w:szCs w:val="28"/>
              </w:rPr>
              <w:t>4</w:t>
            </w:r>
          </w:p>
        </w:tc>
        <w:bookmarkEnd w:id="3"/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91807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Форма оказания государственной услуги</w:t>
            </w:r>
          </w:p>
        </w:tc>
        <w:tc>
          <w:tcPr>
            <w:tcW w:w="6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BA978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электронная (частично автоматизированная) и (или) бумажная.</w:t>
            </w:r>
          </w:p>
        </w:tc>
      </w:tr>
      <w:tr w:rsidR="00DD7872" w:rsidRPr="00DD7872" w14:paraId="1EE0DC4B" w14:textId="77777777" w:rsidTr="00DD7872">
        <w:trPr>
          <w:trHeight w:val="30"/>
          <w:tblCellSpacing w:w="0" w:type="nil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579C9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bookmarkStart w:id="4" w:name="z1295"/>
            <w:r w:rsidRPr="00DD7872">
              <w:rPr>
                <w:rFonts w:cs="Times New Roman"/>
                <w:color w:val="000000"/>
                <w:szCs w:val="28"/>
              </w:rPr>
              <w:t>5</w:t>
            </w:r>
          </w:p>
        </w:tc>
        <w:bookmarkEnd w:id="4"/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0144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Результат оказания государственной услуги</w:t>
            </w:r>
          </w:p>
        </w:tc>
        <w:tc>
          <w:tcPr>
            <w:tcW w:w="6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3611A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Дубликат документов о техническом и профессиональном,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послесреднем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образовании либо мотивированный ответ об отказе.</w:t>
            </w:r>
          </w:p>
        </w:tc>
      </w:tr>
      <w:tr w:rsidR="00DD7872" w:rsidRPr="00DD7872" w14:paraId="52DC6ABC" w14:textId="77777777" w:rsidTr="00DD7872">
        <w:trPr>
          <w:trHeight w:val="30"/>
          <w:tblCellSpacing w:w="0" w:type="nil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FE56A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bookmarkStart w:id="5" w:name="z1299"/>
            <w:r w:rsidRPr="00DD7872">
              <w:rPr>
                <w:rFonts w:cs="Times New Roman"/>
                <w:color w:val="000000"/>
                <w:szCs w:val="28"/>
              </w:rPr>
              <w:t>6</w:t>
            </w:r>
          </w:p>
        </w:tc>
        <w:bookmarkEnd w:id="5"/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E7E0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Размер оплаты, взимаемой с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C6A73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бесплатно</w:t>
            </w:r>
          </w:p>
        </w:tc>
      </w:tr>
      <w:tr w:rsidR="00DD7872" w:rsidRPr="00DD7872" w14:paraId="554D8EDE" w14:textId="77777777" w:rsidTr="00DD7872">
        <w:trPr>
          <w:trHeight w:val="30"/>
          <w:tblCellSpacing w:w="0" w:type="nil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78789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bookmarkStart w:id="6" w:name="z1303"/>
            <w:r w:rsidRPr="00DD7872">
              <w:rPr>
                <w:rFonts w:cs="Times New Roman"/>
                <w:color w:val="000000"/>
                <w:szCs w:val="28"/>
              </w:rPr>
              <w:t>7</w:t>
            </w:r>
          </w:p>
        </w:tc>
        <w:bookmarkEnd w:id="6"/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796B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График работы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услугодателя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, Государственной корпорации и объектов информации</w:t>
            </w:r>
          </w:p>
        </w:tc>
        <w:tc>
          <w:tcPr>
            <w:tcW w:w="6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9F860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1) канцелярия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услугодателя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</w:t>
            </w:r>
            <w:proofErr w:type="gramStart"/>
            <w:r w:rsidRPr="00DD7872">
              <w:rPr>
                <w:rFonts w:cs="Times New Roman"/>
                <w:color w:val="000000"/>
                <w:szCs w:val="28"/>
              </w:rPr>
              <w:t>согласно трудовому законодательству Республики</w:t>
            </w:r>
            <w:proofErr w:type="gramEnd"/>
            <w:r w:rsidRPr="00DD7872">
              <w:rPr>
                <w:rFonts w:cs="Times New Roman"/>
                <w:color w:val="000000"/>
                <w:szCs w:val="28"/>
              </w:rPr>
              <w:t xml:space="preserve"> Казахстан;</w:t>
            </w:r>
          </w:p>
          <w:p w14:paraId="17DA7A7B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2) Государственная корпорация: с понедельника по пятницу включительно с 9.00 до 18.00 часов без </w:t>
            </w:r>
            <w:r w:rsidRPr="00DD7872">
              <w:rPr>
                <w:rFonts w:cs="Times New Roman"/>
                <w:color w:val="000000"/>
                <w:szCs w:val="28"/>
              </w:rPr>
              <w:lastRenderedPageBreak/>
              <w:t>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 w14:paraId="3399810C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Прием документов осуществляется по выбору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 w14:paraId="22F88453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3) портал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после окончания рабочего времени, в выходные и праздничные дни, прием заявления и выдача результата оказания государственной услуги осуществляется со следующего рабочего дня в соответствии с Трудовым кодексом Республики Казахстан). Адреса мест оказания государственной услуги размещены на:</w:t>
            </w:r>
          </w:p>
          <w:p w14:paraId="32F92B43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1) интернет-ресурсе Министерства просвещения;</w:t>
            </w:r>
          </w:p>
          <w:p w14:paraId="1BFD6B47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2) интернет-ресурсе Государственной корпорации: www.gov4c.kz;</w:t>
            </w:r>
          </w:p>
          <w:p w14:paraId="640956A3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3) портале: www.egov.kz.</w:t>
            </w:r>
          </w:p>
        </w:tc>
      </w:tr>
      <w:tr w:rsidR="00DD7872" w:rsidRPr="00DD7872" w14:paraId="7360E67A" w14:textId="77777777" w:rsidTr="00DD7872">
        <w:trPr>
          <w:trHeight w:val="30"/>
          <w:tblCellSpacing w:w="0" w:type="nil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ECAD2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bookmarkStart w:id="7" w:name="z1307"/>
            <w:r w:rsidRPr="00DD7872">
              <w:rPr>
                <w:rFonts w:cs="Times New Roman"/>
                <w:color w:val="000000"/>
                <w:szCs w:val="28"/>
              </w:rPr>
              <w:lastRenderedPageBreak/>
              <w:t>8</w:t>
            </w:r>
          </w:p>
        </w:tc>
        <w:bookmarkEnd w:id="7"/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8A8C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Перечень документов и сведений,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истребуемых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у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для оказания государственной услуги</w:t>
            </w:r>
          </w:p>
        </w:tc>
        <w:tc>
          <w:tcPr>
            <w:tcW w:w="6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CF70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при обращении в канцелярию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услугодателю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или Государственную корпорацию:</w:t>
            </w:r>
          </w:p>
          <w:p w14:paraId="5234C677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1) заявление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или его представителя (нотариально удостоверенная доверенность от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) на имя руководителя организации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ТиППО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согласно приложению 5 к настоящим Правилам;</w:t>
            </w:r>
          </w:p>
          <w:p w14:paraId="4DAEA7B5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2) документ, удостоверяющий личность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и (или) электронный документ из сервиса цифровых документов (требуется для идентификации личности);</w:t>
            </w:r>
          </w:p>
          <w:p w14:paraId="4064BAD9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 техническом и профессиональном,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послесреднем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образовании. на портал: заявление в форме электронного документа на имя руководителя организации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ТиППО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согласно приложению 5 к настоящим Правилам, удостоверенного электронной цифровой подписью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lastRenderedPageBreak/>
              <w:t>услугополучателя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, предоставленного оператором сотовой связи, к учетной записи портала.</w:t>
            </w:r>
          </w:p>
        </w:tc>
      </w:tr>
      <w:tr w:rsidR="00DD7872" w:rsidRPr="00DD7872" w14:paraId="776DF128" w14:textId="77777777" w:rsidTr="00DD7872">
        <w:trPr>
          <w:trHeight w:val="30"/>
          <w:tblCellSpacing w:w="0" w:type="nil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6D9BE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bookmarkStart w:id="8" w:name="z1311"/>
            <w:r w:rsidRPr="00DD7872">
              <w:rPr>
                <w:rFonts w:cs="Times New Roman"/>
                <w:color w:val="000000"/>
                <w:szCs w:val="28"/>
              </w:rPr>
              <w:lastRenderedPageBreak/>
              <w:t>9</w:t>
            </w:r>
          </w:p>
        </w:tc>
        <w:bookmarkEnd w:id="8"/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3EF0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77321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1) установление недостоверности документов, представленных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услугополучателем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35E868B8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2) несоответствие представленных документов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, необходимых для оказания государственной услуги, требованиям, установленным настоящими Правилами;</w:t>
            </w:r>
          </w:p>
          <w:p w14:paraId="3006295F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3) отсутствие согласия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DD7872" w:rsidRPr="00DD7872" w14:paraId="2D39C611" w14:textId="77777777" w:rsidTr="00DD7872">
        <w:trPr>
          <w:trHeight w:val="30"/>
          <w:tblCellSpacing w:w="0" w:type="nil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98EF4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bookmarkStart w:id="9" w:name="z1315"/>
            <w:r w:rsidRPr="00DD7872">
              <w:rPr>
                <w:rFonts w:cs="Times New Roman"/>
                <w:color w:val="000000"/>
                <w:szCs w:val="28"/>
              </w:rPr>
              <w:t>10</w:t>
            </w:r>
          </w:p>
        </w:tc>
        <w:bookmarkEnd w:id="9"/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E1790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A9886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Услугополучателям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через Единый контакт-центр 1414, 8 800 080 7777.</w:t>
            </w:r>
          </w:p>
          <w:p w14:paraId="409A22C6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Услуополучатель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имеет возможность получения государственной услуги в электронной форме через портал при условии наличия ЭЦП. Информацию о порядке и статусе оказания государственной услуги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услугополучатель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получает посредством Единого контакт-центра: 1414, 8 800 080 7777. Контактные телефоны справочных служб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услугодателя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размещены на интернет-ресурсе Министерства просвещения и Единого контакт-центра: www.egov.kz.</w:t>
            </w:r>
          </w:p>
          <w:p w14:paraId="7434EB74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Сервис цифровых документов доступен для субъектов, авторизованных в мобильном приложении и информационных системах пользователей. Для использования цифрового документа необходимо пройти авторизацию в мобильном приложении методами, доступными в мобильном приложении и </w:t>
            </w:r>
            <w:r w:rsidRPr="00DD7872">
              <w:rPr>
                <w:rFonts w:cs="Times New Roman"/>
                <w:color w:val="000000"/>
                <w:szCs w:val="28"/>
              </w:rPr>
              <w:lastRenderedPageBreak/>
              <w:t>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p w14:paraId="6FA0AAD4" w14:textId="7DDF1B14" w:rsidR="00DD7872" w:rsidRDefault="00DD7872" w:rsidP="006C0B77">
      <w:pPr>
        <w:spacing w:after="0"/>
        <w:ind w:firstLine="709"/>
        <w:jc w:val="both"/>
      </w:pPr>
    </w:p>
    <w:p w14:paraId="731ECFE4" w14:textId="001A40F6" w:rsidR="00DD7872" w:rsidRDefault="00DD7872" w:rsidP="006C0B77">
      <w:pPr>
        <w:spacing w:after="0"/>
        <w:ind w:firstLine="709"/>
        <w:jc w:val="both"/>
      </w:pPr>
    </w:p>
    <w:p w14:paraId="0A3ADCD6" w14:textId="0F36AB74" w:rsidR="00DD7872" w:rsidRDefault="00DD7872" w:rsidP="006C0B77">
      <w:pPr>
        <w:spacing w:after="0"/>
        <w:ind w:firstLine="709"/>
        <w:jc w:val="both"/>
      </w:pPr>
    </w:p>
    <w:p w14:paraId="7F6CB115" w14:textId="07D28066" w:rsidR="00DD7872" w:rsidRDefault="00DD7872" w:rsidP="006C0B77">
      <w:pPr>
        <w:spacing w:after="0"/>
        <w:ind w:firstLine="709"/>
        <w:jc w:val="both"/>
      </w:pPr>
    </w:p>
    <w:p w14:paraId="31946FA5" w14:textId="268BD553" w:rsidR="00DD7872" w:rsidRDefault="00DD7872" w:rsidP="006C0B77">
      <w:pPr>
        <w:spacing w:after="0"/>
        <w:ind w:firstLine="709"/>
        <w:jc w:val="both"/>
      </w:pPr>
    </w:p>
    <w:p w14:paraId="5D839676" w14:textId="1C300762" w:rsidR="00DD7872" w:rsidRDefault="00DD7872" w:rsidP="006C0B77">
      <w:pPr>
        <w:spacing w:after="0"/>
        <w:ind w:firstLine="709"/>
        <w:jc w:val="both"/>
      </w:pPr>
    </w:p>
    <w:p w14:paraId="7997FE42" w14:textId="06EAA1AB" w:rsidR="00DD7872" w:rsidRDefault="00DD7872" w:rsidP="006C0B77">
      <w:pPr>
        <w:spacing w:after="0"/>
        <w:ind w:firstLine="709"/>
        <w:jc w:val="both"/>
      </w:pPr>
    </w:p>
    <w:p w14:paraId="7248C3C8" w14:textId="6C8BC55E" w:rsidR="00DD7872" w:rsidRDefault="00DD7872" w:rsidP="006C0B77">
      <w:pPr>
        <w:spacing w:after="0"/>
        <w:ind w:firstLine="709"/>
        <w:jc w:val="both"/>
      </w:pPr>
    </w:p>
    <w:p w14:paraId="491F8EC6" w14:textId="5AB523DC" w:rsidR="00DD7872" w:rsidRDefault="00DD7872" w:rsidP="006C0B77">
      <w:pPr>
        <w:spacing w:after="0"/>
        <w:ind w:firstLine="709"/>
        <w:jc w:val="both"/>
      </w:pPr>
    </w:p>
    <w:p w14:paraId="722D9845" w14:textId="5A3777BD" w:rsidR="00DD7872" w:rsidRDefault="00DD7872" w:rsidP="006C0B77">
      <w:pPr>
        <w:spacing w:after="0"/>
        <w:ind w:firstLine="709"/>
        <w:jc w:val="both"/>
      </w:pPr>
    </w:p>
    <w:p w14:paraId="1CF9846D" w14:textId="2B59F941" w:rsidR="00DD7872" w:rsidRDefault="00DD7872" w:rsidP="006C0B77">
      <w:pPr>
        <w:spacing w:after="0"/>
        <w:ind w:firstLine="709"/>
        <w:jc w:val="both"/>
      </w:pPr>
    </w:p>
    <w:p w14:paraId="35BBFA2C" w14:textId="07792F5F" w:rsidR="00DD7872" w:rsidRDefault="00DD7872" w:rsidP="006C0B77">
      <w:pPr>
        <w:spacing w:after="0"/>
        <w:ind w:firstLine="709"/>
        <w:jc w:val="both"/>
      </w:pPr>
    </w:p>
    <w:p w14:paraId="4F1B0AA1" w14:textId="5B73A864" w:rsidR="00DD7872" w:rsidRDefault="00DD7872" w:rsidP="006C0B77">
      <w:pPr>
        <w:spacing w:after="0"/>
        <w:ind w:firstLine="709"/>
        <w:jc w:val="both"/>
      </w:pPr>
    </w:p>
    <w:p w14:paraId="7F0FDF5D" w14:textId="1EF8E73A" w:rsidR="00DD7872" w:rsidRDefault="00DD7872" w:rsidP="006C0B77">
      <w:pPr>
        <w:spacing w:after="0"/>
        <w:ind w:firstLine="709"/>
        <w:jc w:val="both"/>
      </w:pPr>
    </w:p>
    <w:p w14:paraId="4DCB5A09" w14:textId="0D49ED6E" w:rsidR="00DD7872" w:rsidRDefault="00DD7872" w:rsidP="006C0B77">
      <w:pPr>
        <w:spacing w:after="0"/>
        <w:ind w:firstLine="709"/>
        <w:jc w:val="both"/>
      </w:pPr>
    </w:p>
    <w:p w14:paraId="6826467D" w14:textId="1F6B05B9" w:rsidR="00DD7872" w:rsidRDefault="00DD7872" w:rsidP="006C0B77">
      <w:pPr>
        <w:spacing w:after="0"/>
        <w:ind w:firstLine="709"/>
        <w:jc w:val="both"/>
      </w:pPr>
    </w:p>
    <w:p w14:paraId="67C75BA7" w14:textId="66140084" w:rsidR="00DD7872" w:rsidRDefault="00DD7872" w:rsidP="006C0B77">
      <w:pPr>
        <w:spacing w:after="0"/>
        <w:ind w:firstLine="709"/>
        <w:jc w:val="both"/>
      </w:pPr>
    </w:p>
    <w:p w14:paraId="2864A28B" w14:textId="37BC7920" w:rsidR="00DD7872" w:rsidRDefault="00DD7872" w:rsidP="006C0B77">
      <w:pPr>
        <w:spacing w:after="0"/>
        <w:ind w:firstLine="709"/>
        <w:jc w:val="both"/>
      </w:pPr>
    </w:p>
    <w:p w14:paraId="547F972B" w14:textId="3DD71E98" w:rsidR="00DD7872" w:rsidRDefault="00DD7872" w:rsidP="006C0B77">
      <w:pPr>
        <w:spacing w:after="0"/>
        <w:ind w:firstLine="709"/>
        <w:jc w:val="both"/>
      </w:pPr>
    </w:p>
    <w:p w14:paraId="00BD7C1F" w14:textId="004F6F02" w:rsidR="00DD7872" w:rsidRDefault="00DD7872" w:rsidP="006C0B77">
      <w:pPr>
        <w:spacing w:after="0"/>
        <w:ind w:firstLine="709"/>
        <w:jc w:val="both"/>
      </w:pPr>
    </w:p>
    <w:p w14:paraId="0262469F" w14:textId="0F3BE4CB" w:rsidR="00DD7872" w:rsidRDefault="00DD7872" w:rsidP="006C0B77">
      <w:pPr>
        <w:spacing w:after="0"/>
        <w:ind w:firstLine="709"/>
        <w:jc w:val="both"/>
      </w:pPr>
    </w:p>
    <w:p w14:paraId="07C4EF1B" w14:textId="29158A7E" w:rsidR="00DD7872" w:rsidRDefault="00DD7872" w:rsidP="006C0B77">
      <w:pPr>
        <w:spacing w:after="0"/>
        <w:ind w:firstLine="709"/>
        <w:jc w:val="both"/>
      </w:pPr>
    </w:p>
    <w:p w14:paraId="3A6ED9A4" w14:textId="49A04890" w:rsidR="00DD7872" w:rsidRDefault="00DD7872" w:rsidP="006C0B77">
      <w:pPr>
        <w:spacing w:after="0"/>
        <w:ind w:firstLine="709"/>
        <w:jc w:val="both"/>
      </w:pPr>
    </w:p>
    <w:p w14:paraId="250C89F1" w14:textId="6D149CEB" w:rsidR="00DD7872" w:rsidRDefault="00DD7872" w:rsidP="006C0B77">
      <w:pPr>
        <w:spacing w:after="0"/>
        <w:ind w:firstLine="709"/>
        <w:jc w:val="both"/>
      </w:pPr>
    </w:p>
    <w:p w14:paraId="4AD4D051" w14:textId="61489176" w:rsidR="00DD7872" w:rsidRDefault="00DD7872" w:rsidP="006C0B77">
      <w:pPr>
        <w:spacing w:after="0"/>
        <w:ind w:firstLine="709"/>
        <w:jc w:val="both"/>
      </w:pPr>
    </w:p>
    <w:p w14:paraId="38013422" w14:textId="2139D525" w:rsidR="00DD7872" w:rsidRDefault="00DD7872" w:rsidP="006C0B77">
      <w:pPr>
        <w:spacing w:after="0"/>
        <w:ind w:firstLine="709"/>
        <w:jc w:val="both"/>
      </w:pPr>
    </w:p>
    <w:p w14:paraId="42B2A949" w14:textId="5B151BE0" w:rsidR="00DD7872" w:rsidRDefault="00DD7872" w:rsidP="006C0B77">
      <w:pPr>
        <w:spacing w:after="0"/>
        <w:ind w:firstLine="709"/>
        <w:jc w:val="both"/>
      </w:pPr>
    </w:p>
    <w:p w14:paraId="53DB4FB8" w14:textId="1F8E1C8A" w:rsidR="00DD7872" w:rsidRDefault="00DD7872" w:rsidP="006C0B77">
      <w:pPr>
        <w:spacing w:after="0"/>
        <w:ind w:firstLine="709"/>
        <w:jc w:val="both"/>
      </w:pPr>
    </w:p>
    <w:p w14:paraId="29E993AE" w14:textId="00D340DF" w:rsidR="00DD7872" w:rsidRDefault="00DD7872" w:rsidP="006C0B77">
      <w:pPr>
        <w:spacing w:after="0"/>
        <w:ind w:firstLine="709"/>
        <w:jc w:val="both"/>
      </w:pPr>
    </w:p>
    <w:p w14:paraId="436C6981" w14:textId="31184013" w:rsidR="00DD7872" w:rsidRDefault="00DD7872" w:rsidP="006C0B77">
      <w:pPr>
        <w:spacing w:after="0"/>
        <w:ind w:firstLine="709"/>
        <w:jc w:val="both"/>
      </w:pPr>
    </w:p>
    <w:p w14:paraId="0A5EDF6A" w14:textId="74AD960F" w:rsidR="00DD7872" w:rsidRDefault="00DD7872" w:rsidP="006C0B77">
      <w:pPr>
        <w:spacing w:after="0"/>
        <w:ind w:firstLine="709"/>
        <w:jc w:val="both"/>
      </w:pPr>
    </w:p>
    <w:p w14:paraId="4262B243" w14:textId="5F5D9512" w:rsidR="00DD7872" w:rsidRDefault="00DD7872" w:rsidP="006C0B77">
      <w:pPr>
        <w:spacing w:after="0"/>
        <w:ind w:firstLine="709"/>
        <w:jc w:val="both"/>
      </w:pPr>
    </w:p>
    <w:p w14:paraId="242CC07D" w14:textId="63E132EE" w:rsidR="00DD7872" w:rsidRDefault="00DD7872" w:rsidP="006C0B77">
      <w:pPr>
        <w:spacing w:after="0"/>
        <w:ind w:firstLine="709"/>
        <w:jc w:val="both"/>
      </w:pPr>
    </w:p>
    <w:p w14:paraId="516BC527" w14:textId="2E774A34" w:rsidR="00DD7872" w:rsidRDefault="00DD7872" w:rsidP="006C0B77">
      <w:pPr>
        <w:spacing w:after="0"/>
        <w:ind w:firstLine="709"/>
        <w:jc w:val="both"/>
      </w:pPr>
    </w:p>
    <w:p w14:paraId="316668FC" w14:textId="40D658F3" w:rsidR="00DD7872" w:rsidRDefault="00DD7872" w:rsidP="006C0B77">
      <w:pPr>
        <w:spacing w:after="0"/>
        <w:ind w:firstLine="709"/>
        <w:jc w:val="both"/>
      </w:pPr>
    </w:p>
    <w:p w14:paraId="7A1F2E1A" w14:textId="193894C2" w:rsidR="00DD7872" w:rsidRDefault="00DD7872" w:rsidP="006C0B77">
      <w:pPr>
        <w:spacing w:after="0"/>
        <w:ind w:firstLine="709"/>
        <w:jc w:val="both"/>
      </w:pPr>
    </w:p>
    <w:p w14:paraId="2AAF8CF3" w14:textId="77777777" w:rsidR="00DD7872" w:rsidRDefault="00DD7872" w:rsidP="006C0B77">
      <w:pPr>
        <w:spacing w:after="0"/>
        <w:ind w:firstLine="709"/>
        <w:jc w:val="both"/>
      </w:pPr>
    </w:p>
    <w:p w14:paraId="0938971D" w14:textId="5B09ED87" w:rsidR="00DD7872" w:rsidRDefault="00DD7872" w:rsidP="006C0B77">
      <w:pPr>
        <w:spacing w:after="0"/>
        <w:ind w:firstLine="709"/>
        <w:jc w:val="both"/>
      </w:pPr>
    </w:p>
    <w:p w14:paraId="26EA4483" w14:textId="045321B9" w:rsidR="00DD7872" w:rsidRDefault="00DD7872" w:rsidP="006C0B77">
      <w:pPr>
        <w:spacing w:after="0"/>
        <w:ind w:firstLine="709"/>
        <w:jc w:val="both"/>
      </w:pPr>
    </w:p>
    <w:p w14:paraId="0441584E" w14:textId="2AE53416" w:rsidR="00DD7872" w:rsidRDefault="00DD7872" w:rsidP="00DD7872">
      <w:pPr>
        <w:spacing w:after="0"/>
        <w:ind w:firstLine="709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lastRenderedPageBreak/>
        <w:t>«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Техникалық</w:t>
      </w:r>
      <w:bookmarkStart w:id="10" w:name="_GoBack"/>
      <w:bookmarkEnd w:id="10"/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және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кәсіптік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, орта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білімнен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кейінгі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білім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туралы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құжаттардың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телнұсқаларын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беру</w:t>
      </w:r>
      <w:r>
        <w:rPr>
          <w:rFonts w:cs="Times New Roman"/>
          <w:b/>
          <w:bCs/>
          <w:color w:val="000000"/>
          <w:szCs w:val="28"/>
        </w:rPr>
        <w:t>»</w:t>
      </w:r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мемлекеттік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көрсетілетін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қызметін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көрсетуге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қойылатын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негізгі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талаптар</w:t>
      </w:r>
      <w:proofErr w:type="spellEnd"/>
      <w:r w:rsidRPr="00DD7872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DD7872">
        <w:rPr>
          <w:rFonts w:cs="Times New Roman"/>
          <w:b/>
          <w:bCs/>
          <w:color w:val="000000"/>
          <w:szCs w:val="28"/>
        </w:rPr>
        <w:t>тізбесі</w:t>
      </w:r>
      <w:proofErr w:type="spellEnd"/>
    </w:p>
    <w:p w14:paraId="360C0A0F" w14:textId="77777777" w:rsidR="00DD7872" w:rsidRPr="00DD7872" w:rsidRDefault="00DD7872" w:rsidP="00DD7872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6512"/>
      </w:tblGrid>
      <w:tr w:rsidR="00DD7872" w:rsidRPr="00DD7872" w14:paraId="2E606B2A" w14:textId="77777777" w:rsidTr="00DD787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D9086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E2CDF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берушінің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атауы</w:t>
            </w:r>
            <w:proofErr w:type="spellEnd"/>
          </w:p>
        </w:tc>
        <w:tc>
          <w:tcPr>
            <w:tcW w:w="6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5471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Техникалық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кәсіптік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орта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білімнен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кейінгі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білім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беру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ұйымдары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бұдан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әрі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–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ТжКОББ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ұйымы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)</w:t>
            </w:r>
          </w:p>
        </w:tc>
      </w:tr>
      <w:tr w:rsidR="00DD7872" w:rsidRPr="00DD7872" w14:paraId="50E708E9" w14:textId="77777777" w:rsidTr="00DD787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BE441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05BB8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ұсыну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тәсілдері</w:t>
            </w:r>
            <w:proofErr w:type="spellEnd"/>
          </w:p>
        </w:tc>
        <w:tc>
          <w:tcPr>
            <w:tcW w:w="6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B6DF9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1)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ТжКОББ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ұйымының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кеңсесі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;</w:t>
            </w:r>
          </w:p>
          <w:p w14:paraId="2036B1EA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2) "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Азаматтарға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арналған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үкімет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"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корпорациясы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"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коммерциялық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емес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акционерлік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қоғамы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бұдан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әрі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-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корпорация);</w:t>
            </w:r>
          </w:p>
          <w:p w14:paraId="6D542A48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3)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www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egov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kz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"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электрондық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үкімет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" веб-порталы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бұдан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әрі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- портал).</w:t>
            </w:r>
          </w:p>
        </w:tc>
      </w:tr>
      <w:tr w:rsidR="00DD7872" w:rsidRPr="00DD7872" w14:paraId="32E5B908" w14:textId="77777777" w:rsidTr="00DD787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DBD1E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D0603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мерзімі</w:t>
            </w:r>
            <w:proofErr w:type="spellEnd"/>
          </w:p>
        </w:tc>
        <w:tc>
          <w:tcPr>
            <w:tcW w:w="6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59F6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1)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құжаттарды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корпорацияға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немесе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ТжКОББ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ұйымына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тапсырған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сәттен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бастап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– 15 (он бес)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жұмыс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күні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.</w:t>
            </w:r>
          </w:p>
          <w:p w14:paraId="4ED40709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2)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корпорацияда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құжаттарды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тапсыру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үшін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күтудің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рұқсат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берілетін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ұзақ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уақыты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– 15 (он бес) минут;</w:t>
            </w:r>
          </w:p>
          <w:p w14:paraId="371EC7DA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3)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корпорацияда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көрсетудің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рұқсат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берілетін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ұзақ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уақыты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– 15 (он бес) минут.</w:t>
            </w:r>
          </w:p>
        </w:tc>
      </w:tr>
      <w:tr w:rsidR="00DD7872" w:rsidRPr="00DD7872" w14:paraId="0F647EC4" w14:textId="77777777" w:rsidTr="00DD787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842A5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18C82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нысаны</w:t>
            </w:r>
            <w:proofErr w:type="spellEnd"/>
          </w:p>
        </w:tc>
        <w:tc>
          <w:tcPr>
            <w:tcW w:w="6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82587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электрондық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ішінара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автоматтандырылған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немесе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қағаз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түрінде</w:t>
            </w:r>
            <w:proofErr w:type="spellEnd"/>
          </w:p>
        </w:tc>
      </w:tr>
      <w:tr w:rsidR="00DD7872" w:rsidRPr="00DD7872" w14:paraId="0AD39E28" w14:textId="77777777" w:rsidTr="00DD787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FED10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39B6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нәтижесі</w:t>
            </w:r>
            <w:proofErr w:type="spellEnd"/>
          </w:p>
        </w:tc>
        <w:tc>
          <w:tcPr>
            <w:tcW w:w="6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0A5C0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Техникалық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кәсіптік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орта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білімнен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кейінгі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білім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туралы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құжаттардың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телнұсқасы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не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көрсетуден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бас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тарту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туралы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дәлелді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жауап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DD7872" w:rsidRPr="00DD7872" w14:paraId="4C582081" w14:textId="77777777" w:rsidTr="00DD787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70B1E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26CA4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кезінде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алушыдан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алынатын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төлем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мөлшері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Қазақстан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Республикасының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заңнамасында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көзделген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жағдайларда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оны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тәсілдері</w:t>
            </w:r>
            <w:proofErr w:type="spellEnd"/>
          </w:p>
        </w:tc>
        <w:tc>
          <w:tcPr>
            <w:tcW w:w="6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EBB66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тегін</w:t>
            </w:r>
            <w:proofErr w:type="spellEnd"/>
          </w:p>
        </w:tc>
      </w:tr>
      <w:tr w:rsidR="00DD7872" w:rsidRPr="00DD7872" w14:paraId="27B9FB13" w14:textId="77777777" w:rsidTr="00DD787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3D6A4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E535B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берушінің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корпорацияның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ақпарат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объектілерінің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жұмыс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кестесі</w:t>
            </w:r>
            <w:proofErr w:type="spellEnd"/>
          </w:p>
        </w:tc>
        <w:tc>
          <w:tcPr>
            <w:tcW w:w="6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0949D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1)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беруші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кеңсесі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Қазақстан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Республикасының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еңбек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заңнамасына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сәйкес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демалыс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мереке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күндерін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қоспағанда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дүйсенбіден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бастап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жұманы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қоса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алғанда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сағат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13.00-ден 14.00-ге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дейін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түскі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үзіліспен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сағат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9.00-ден 18.30-ға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дейін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берушінің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белгіленген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жұмыс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кестесіне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сәйкес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;</w:t>
            </w:r>
          </w:p>
          <w:p w14:paraId="17121A9D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lastRenderedPageBreak/>
              <w:t xml:space="preserve">2)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корпорация: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Қазақстан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Республикасының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еңбек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заңнамасына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сәйкес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демалыс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мереке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күндерін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қоспағанда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дүйсенбі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-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сенбі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аралығында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жұмыс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кестесіне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сәйкес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түскі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үзіліссіз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сағат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9.00-ден 20.00-ге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дейін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;</w:t>
            </w:r>
          </w:p>
          <w:p w14:paraId="2C93A8C4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дүйсенбіден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жұманы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қоса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алғанда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сағат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9.00-ден 18.00-ге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дейін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үзіліссіз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корпорацияның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халыққа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бөлімдерінің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кезекшілері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дүйсенбіден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жұманы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қоса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алғанда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сағат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9.00-ден 20.00-ге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дейін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сенбі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күні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сағат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9.00-ден 13.00-ге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дейін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Қазақстан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Республикасының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Еңбек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кодексіне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сәйкес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мереке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демалыс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күндерінен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басқа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.</w:t>
            </w:r>
          </w:p>
          <w:p w14:paraId="37BE35BB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Құжаттарды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қабылдау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таңдауы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бойынша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"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электрондық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кезек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"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тәртібімен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не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жеделдетілмей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"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электрондық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үкімет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" веб-порталы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арқылы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электрондық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кезекті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брондау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арқылы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жүзеге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асырылады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;</w:t>
            </w:r>
          </w:p>
          <w:p w14:paraId="17200833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 3) портал –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жөндеу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жұмыстарын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жүргізуге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байланысты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техникалық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үзілістерді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қоспағанда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тәулік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бойы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жұмыс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уақыты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аяқталғаннан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кейін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Қазақстан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Республикасының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Еңбек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кодексіне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сәйкес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демалыс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мереке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күндерінде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жүгінген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кезде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өтініштерді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қабылдау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нәтижелерін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беру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келесі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жұмыс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күнінде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жүзеге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асырылады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).</w:t>
            </w:r>
          </w:p>
          <w:p w14:paraId="42E74805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орындарының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мекенжайлары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:</w:t>
            </w:r>
          </w:p>
          <w:p w14:paraId="3DC2CA33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1)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Қазақстан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Республикасы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Оқу-ағарту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министрлігінің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интернет-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ресурсында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;</w:t>
            </w:r>
          </w:p>
          <w:p w14:paraId="74D3CCF5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2)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корпорацияның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www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. gov4c.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kz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интернет-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ресурсында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;</w:t>
            </w:r>
          </w:p>
          <w:p w14:paraId="7C6AC950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3)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www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egov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kz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порталында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DD7872" w:rsidRPr="00DD7872" w14:paraId="77B2DBD1" w14:textId="77777777" w:rsidTr="00DD787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1C8DE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B2A3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үшін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алушыдан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талап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құжаттар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мен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мәліметтердің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тізбесі</w:t>
            </w:r>
            <w:proofErr w:type="spellEnd"/>
          </w:p>
        </w:tc>
        <w:tc>
          <w:tcPr>
            <w:tcW w:w="6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8BD5B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берушінің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кеңсесіне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немесе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корпорацияға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жүгінген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кезде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:</w:t>
            </w:r>
          </w:p>
          <w:p w14:paraId="379510FE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1)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құжатын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жоғалтқан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немесе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бүлдірген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білім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немесе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кәмелет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жасқа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толмаған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баланың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ата-анасының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заңды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өкілінің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негізгі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орта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жалпы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орта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білім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беру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ұйымы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басшысының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атына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осы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Қағидалардың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5-қосымшасына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сәйкес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өтініші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;</w:t>
            </w:r>
          </w:p>
          <w:p w14:paraId="6CB9BE4E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2)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білім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туу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туралы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куәлігі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немесе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жеке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куәлігі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паспорты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немесе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цифрлық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құжаттар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сервисінен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электрондық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жеке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басын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сәйкестендіру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үшін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талап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етіледі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);</w:t>
            </w:r>
          </w:p>
          <w:p w14:paraId="2CC6B4F7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lastRenderedPageBreak/>
              <w:t xml:space="preserve">3)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тегі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аты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әкесінің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аты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болған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жағдайда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өзгерген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білім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туралы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бүлінген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жағдайда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білім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туралы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түпнұсқасы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қоса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беріледі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.</w:t>
            </w:r>
          </w:p>
          <w:p w14:paraId="5E1940AB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порталда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:</w:t>
            </w:r>
          </w:p>
          <w:p w14:paraId="09D2D144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электронды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цифрлық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қолтаңбасымен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куәландырылған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немесе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порталдың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есептік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жазбасына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ұялы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байланыс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операторы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ұсынған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абоненттік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нөмірі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қосылған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тіркелген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жағдайда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бір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қолданылатын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парольмен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куәландырылған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электрондық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нысанындағы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осы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Қағидалардың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5-қосымшаға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сәйкес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ТжКОББ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ұйымының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басшысының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атына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өтініш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DD7872" w:rsidRPr="00DD7872" w14:paraId="1D343F74" w14:textId="77777777" w:rsidTr="00DD787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D105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A7C76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Қазақстан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Республикасының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заңнамасында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белгіленген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көрсетуден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бас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тарту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үшін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негіздер</w:t>
            </w:r>
            <w:proofErr w:type="spellEnd"/>
          </w:p>
        </w:tc>
        <w:tc>
          <w:tcPr>
            <w:tcW w:w="6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E4B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1)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үшін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ұсынған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құжаттардың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немесе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олардағы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деректердің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мәліметтердің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дәйексіздігін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анықтау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;</w:t>
            </w:r>
          </w:p>
          <w:p w14:paraId="05720DCE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2)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үшін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қажетті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ұсынылған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құжаттарының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осы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Қағидаларда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белгіленген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талаптарға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сәйкес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келмеуі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;</w:t>
            </w:r>
          </w:p>
          <w:p w14:paraId="0388410D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 xml:space="preserve"> 3) "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Дербес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деректер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оларды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қорғау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туралы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"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Қазақстан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Республикасы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Заңының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8-бабына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сәйкес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үшін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талап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қолжетімділігі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шектеулі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дербес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деректерге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қол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жеткізуге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ұсынылатын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келісімінің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болмауы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DD7872" w:rsidRPr="00DD7872" w14:paraId="6625E003" w14:textId="77777777" w:rsidTr="00DD787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13AA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r w:rsidRPr="00DD7872"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64862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көрсетудің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ішінде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электрондық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нысанда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корпорация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арқылы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ерекшеліктерін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ескере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отырып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қойылатын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өзге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де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талаптар</w:t>
            </w:r>
            <w:proofErr w:type="spellEnd"/>
          </w:p>
        </w:tc>
        <w:tc>
          <w:tcPr>
            <w:tcW w:w="6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3B988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Өз-өзіне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өздігінен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қозғалу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бағдар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жасау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қабілетін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немесе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мүмкіндігін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толық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немесе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жартылай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жоғалтқан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алушылардан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1414, 8 800 080 7777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бірыңғай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байланыс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орталығы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арқылы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жүгіну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кезінде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үшін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қажетті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құжаттар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қабылдауды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тұратын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жеріне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бара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отырып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корпорацияның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қызметкері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жүргізеді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.</w:t>
            </w:r>
          </w:p>
          <w:p w14:paraId="7B817FD4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Электрондық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цифрлық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қолтаңба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бар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болған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жағдайда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электронды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түрде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портал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арқылы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алуға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мүмкіндігі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бар.</w:t>
            </w:r>
          </w:p>
          <w:p w14:paraId="3211D7A9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алушының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мемлекеттік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көрсету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тәртібі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мәртебесі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туралы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ақпаратты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1414, 8 800 080 7777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бірыңғай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байланыс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орталығы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арқылы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алады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.</w:t>
            </w:r>
          </w:p>
          <w:p w14:paraId="718B3ABE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lastRenderedPageBreak/>
              <w:t>Көрсетілетін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берушінің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анықтамалық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қызметтерінің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байланыс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телефондары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Оқу-ағарту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министрлігінің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бірыңғай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байланыс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орталығының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www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egov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kz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интернет-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ресурстарында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орналастырылған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.</w:t>
            </w:r>
          </w:p>
          <w:p w14:paraId="05598EC0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Цифрлық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құжаттар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сервисі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мобильді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қосымшада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авторландырылған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субъектілер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және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ақпараттық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жүйелер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пайдаланушылары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үшін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қолжетімді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.</w:t>
            </w:r>
          </w:p>
          <w:p w14:paraId="57C61BD0" w14:textId="77777777" w:rsidR="00DD7872" w:rsidRPr="00DD7872" w:rsidRDefault="00DD7872" w:rsidP="00A876F5">
            <w:pPr>
              <w:spacing w:after="20"/>
              <w:ind w:left="20"/>
              <w:jc w:val="both"/>
              <w:rPr>
                <w:rFonts w:cs="Times New Roman"/>
                <w:szCs w:val="28"/>
              </w:rPr>
            </w:pP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Цифрлық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пайдалану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үшін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электрондық-цифрлық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қолтаңбаны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немесе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бір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реттік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парольді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пайдалана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отырып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мобильді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қосымшада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авторландырудан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өту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одан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әрі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"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цифрлық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құжаттар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"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бөліміне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өтіп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қажетті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құжатты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таңдау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D7872">
              <w:rPr>
                <w:rFonts w:cs="Times New Roman"/>
                <w:color w:val="000000"/>
                <w:szCs w:val="28"/>
              </w:rPr>
              <w:t>қажет</w:t>
            </w:r>
            <w:proofErr w:type="spellEnd"/>
            <w:r w:rsidRPr="00DD7872">
              <w:rPr>
                <w:rFonts w:cs="Times New Roman"/>
                <w:color w:val="000000"/>
                <w:szCs w:val="28"/>
              </w:rPr>
              <w:t>.</w:t>
            </w:r>
          </w:p>
        </w:tc>
      </w:tr>
    </w:tbl>
    <w:p w14:paraId="4CF7C3A4" w14:textId="581954FA" w:rsidR="00DD7872" w:rsidRDefault="00DD7872" w:rsidP="006C0B77">
      <w:pPr>
        <w:spacing w:after="0"/>
        <w:ind w:firstLine="709"/>
        <w:jc w:val="both"/>
      </w:pPr>
    </w:p>
    <w:p w14:paraId="5EDDD1F6" w14:textId="7ECCADB8" w:rsidR="00DD7872" w:rsidRDefault="00DD7872" w:rsidP="006C0B77">
      <w:pPr>
        <w:spacing w:after="0"/>
        <w:ind w:firstLine="709"/>
        <w:jc w:val="both"/>
      </w:pPr>
    </w:p>
    <w:p w14:paraId="0D316681" w14:textId="3B3623AD" w:rsidR="00DD7872" w:rsidRDefault="00DD7872" w:rsidP="006C0B77">
      <w:pPr>
        <w:spacing w:after="0"/>
        <w:ind w:firstLine="709"/>
        <w:jc w:val="both"/>
      </w:pPr>
    </w:p>
    <w:p w14:paraId="27038242" w14:textId="4CA8F2B8" w:rsidR="00DD7872" w:rsidRDefault="00DD7872" w:rsidP="006C0B77">
      <w:pPr>
        <w:spacing w:after="0"/>
        <w:ind w:firstLine="709"/>
        <w:jc w:val="both"/>
      </w:pPr>
    </w:p>
    <w:p w14:paraId="08746765" w14:textId="74AF4C67" w:rsidR="00DD7872" w:rsidRDefault="00DD7872" w:rsidP="006C0B77">
      <w:pPr>
        <w:spacing w:after="0"/>
        <w:ind w:firstLine="709"/>
        <w:jc w:val="both"/>
      </w:pPr>
    </w:p>
    <w:p w14:paraId="04130CE6" w14:textId="77777777" w:rsidR="00DD7872" w:rsidRPr="00DD7872" w:rsidRDefault="00DD7872" w:rsidP="006C0B77">
      <w:pPr>
        <w:spacing w:after="0"/>
        <w:ind w:firstLine="709"/>
        <w:jc w:val="both"/>
      </w:pPr>
    </w:p>
    <w:sectPr w:rsidR="00DD7872" w:rsidRPr="00DD78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31476" w14:textId="77777777" w:rsidR="00FF4E12" w:rsidRDefault="00FF4E12" w:rsidP="00DD7872">
      <w:pPr>
        <w:spacing w:after="0"/>
      </w:pPr>
      <w:r>
        <w:separator/>
      </w:r>
    </w:p>
  </w:endnote>
  <w:endnote w:type="continuationSeparator" w:id="0">
    <w:p w14:paraId="0FBFE3FD" w14:textId="77777777" w:rsidR="00FF4E12" w:rsidRDefault="00FF4E12" w:rsidP="00DD7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2393D" w14:textId="77777777" w:rsidR="00FF4E12" w:rsidRDefault="00FF4E12" w:rsidP="00DD7872">
      <w:pPr>
        <w:spacing w:after="0"/>
      </w:pPr>
      <w:r>
        <w:separator/>
      </w:r>
    </w:p>
  </w:footnote>
  <w:footnote w:type="continuationSeparator" w:id="0">
    <w:p w14:paraId="19325B34" w14:textId="77777777" w:rsidR="00FF4E12" w:rsidRDefault="00FF4E12" w:rsidP="00DD78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53"/>
    <w:rsid w:val="005F0453"/>
    <w:rsid w:val="006C0B77"/>
    <w:rsid w:val="008242FF"/>
    <w:rsid w:val="00870751"/>
    <w:rsid w:val="00922C48"/>
    <w:rsid w:val="00B915B7"/>
    <w:rsid w:val="00DD7872"/>
    <w:rsid w:val="00EA59DF"/>
    <w:rsid w:val="00EE4070"/>
    <w:rsid w:val="00F12C76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0387"/>
  <w15:chartTrackingRefBased/>
  <w15:docId w15:val="{92771D57-621C-495B-9AAB-66DB76E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1866</Words>
  <Characters>10641</Characters>
  <Application>Microsoft Office Word</Application>
  <DocSecurity>0</DocSecurity>
  <Lines>88</Lines>
  <Paragraphs>24</Paragraphs>
  <ScaleCrop>false</ScaleCrop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2024-05-29T10:47:00Z</dcterms:created>
  <dcterms:modified xsi:type="dcterms:W3CDTF">2024-05-29T10:57:00Z</dcterms:modified>
</cp:coreProperties>
</file>